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9E6BF" w14:textId="77777777" w:rsidR="00437F19" w:rsidRPr="00127279" w:rsidRDefault="00437F19" w:rsidP="00437F19">
      <w:pPr>
        <w:pStyle w:val="Body"/>
        <w:jc w:val="center"/>
        <w:rPr>
          <w:rFonts w:ascii="Arial" w:hAnsi="Arial" w:cs="Arial"/>
        </w:rPr>
      </w:pPr>
    </w:p>
    <w:p w14:paraId="43763049" w14:textId="77777777" w:rsidR="00437F19" w:rsidRPr="00127279" w:rsidRDefault="00437F19" w:rsidP="00437F19">
      <w:pPr>
        <w:pStyle w:val="Body"/>
        <w:jc w:val="center"/>
        <w:rPr>
          <w:rFonts w:ascii="Arial" w:hAnsi="Arial" w:cs="Arial"/>
        </w:rPr>
      </w:pPr>
    </w:p>
    <w:p w14:paraId="282746F3" w14:textId="77777777" w:rsidR="00437F19" w:rsidRPr="00127279" w:rsidRDefault="00437F19" w:rsidP="00437F19">
      <w:pPr>
        <w:pStyle w:val="Body"/>
        <w:jc w:val="center"/>
        <w:rPr>
          <w:rFonts w:ascii="Arial" w:hAnsi="Arial" w:cs="Arial"/>
        </w:rPr>
      </w:pPr>
    </w:p>
    <w:p w14:paraId="05D9975F" w14:textId="77777777" w:rsidR="00437F19" w:rsidRPr="00127279" w:rsidRDefault="00437F19" w:rsidP="00437F19">
      <w:pPr>
        <w:pStyle w:val="Body"/>
        <w:jc w:val="center"/>
        <w:rPr>
          <w:rFonts w:ascii="Arial" w:hAnsi="Arial" w:cs="Arial"/>
        </w:rPr>
      </w:pPr>
    </w:p>
    <w:p w14:paraId="0790C8BE" w14:textId="77777777" w:rsidR="00437F19" w:rsidRDefault="00437F19" w:rsidP="00437F19">
      <w:pPr>
        <w:pStyle w:val="Body"/>
        <w:jc w:val="center"/>
        <w:rPr>
          <w:rFonts w:ascii="Arial" w:hAnsi="Arial" w:cs="Arial"/>
        </w:rPr>
      </w:pPr>
      <w:r w:rsidRPr="00F765D1">
        <w:rPr>
          <w:rFonts w:ascii="Helvetica" w:hAnsi="Helvetica" w:cs="Helvetica"/>
          <w:noProof/>
          <w:sz w:val="28"/>
          <w:szCs w:val="28"/>
          <w:u w:val="single"/>
          <w:lang w:eastAsia="en-US" w:bidi="ar-SA"/>
        </w:rPr>
        <w:drawing>
          <wp:inline distT="0" distB="0" distL="0" distR="0" wp14:anchorId="2883CF0E" wp14:editId="63AB17D6">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14:paraId="5871E176" w14:textId="77777777" w:rsidR="00437F19" w:rsidRPr="00DC1836" w:rsidRDefault="00437F19" w:rsidP="00437F19">
      <w:pPr>
        <w:pStyle w:val="Body"/>
        <w:jc w:val="center"/>
        <w:rPr>
          <w:rFonts w:ascii="Comic Sans MS" w:hAnsi="Comic Sans MS" w:cs="Arial"/>
          <w:sz w:val="48"/>
          <w:szCs w:val="48"/>
        </w:rPr>
      </w:pPr>
      <w:proofErr w:type="spellStart"/>
      <w:r w:rsidRPr="00DC1836">
        <w:rPr>
          <w:rFonts w:ascii="Comic Sans MS" w:hAnsi="Comic Sans MS" w:cs="Arial"/>
          <w:sz w:val="48"/>
          <w:szCs w:val="48"/>
        </w:rPr>
        <w:t>Headington</w:t>
      </w:r>
      <w:proofErr w:type="spellEnd"/>
      <w:r w:rsidRPr="00DC1836">
        <w:rPr>
          <w:rFonts w:ascii="Comic Sans MS" w:hAnsi="Comic Sans MS" w:cs="Arial"/>
          <w:sz w:val="48"/>
          <w:szCs w:val="48"/>
        </w:rPr>
        <w:t xml:space="preserve"> Quarry Foundation Stage School </w:t>
      </w:r>
    </w:p>
    <w:p w14:paraId="23E34DCD" w14:textId="77777777" w:rsidR="00437F19" w:rsidRPr="00DC1836" w:rsidRDefault="00437F19" w:rsidP="00437F19">
      <w:pPr>
        <w:pStyle w:val="Body"/>
        <w:jc w:val="center"/>
        <w:rPr>
          <w:rFonts w:ascii="Comic Sans MS" w:hAnsi="Comic Sans MS" w:cs="Arial"/>
          <w:sz w:val="48"/>
          <w:szCs w:val="48"/>
        </w:rPr>
      </w:pPr>
    </w:p>
    <w:p w14:paraId="622C7475" w14:textId="77777777" w:rsidR="00437F19" w:rsidRDefault="00437F19" w:rsidP="00437F19">
      <w:pPr>
        <w:pStyle w:val="Body"/>
        <w:jc w:val="center"/>
        <w:rPr>
          <w:rFonts w:ascii="Comic Sans MS" w:hAnsi="Comic Sans MS" w:cs="Arial"/>
          <w:sz w:val="48"/>
          <w:szCs w:val="48"/>
        </w:rPr>
      </w:pPr>
      <w:r>
        <w:rPr>
          <w:rFonts w:ascii="Comic Sans MS" w:hAnsi="Comic Sans MS" w:cs="Arial"/>
          <w:sz w:val="48"/>
          <w:szCs w:val="48"/>
        </w:rPr>
        <w:t>Medicine Policy and Procedure</w:t>
      </w:r>
    </w:p>
    <w:p w14:paraId="5E7C952D" w14:textId="77777777" w:rsidR="00437F19" w:rsidRPr="00DC1836" w:rsidRDefault="00437F19" w:rsidP="00437F19">
      <w:pPr>
        <w:pStyle w:val="Body"/>
        <w:jc w:val="center"/>
        <w:rPr>
          <w:rFonts w:ascii="Comic Sans MS" w:hAnsi="Comic Sans MS" w:cs="Arial"/>
          <w:sz w:val="48"/>
          <w:szCs w:val="48"/>
        </w:rPr>
      </w:pPr>
      <w:r>
        <w:rPr>
          <w:rFonts w:ascii="Comic Sans MS" w:hAnsi="Comic Sans MS" w:cs="Arial"/>
          <w:sz w:val="48"/>
          <w:szCs w:val="48"/>
        </w:rPr>
        <w:t xml:space="preserve"> </w:t>
      </w:r>
    </w:p>
    <w:p w14:paraId="6C73D608" w14:textId="77777777" w:rsidR="00437F19" w:rsidRPr="00DC1836" w:rsidRDefault="00437F19" w:rsidP="00437F19">
      <w:pPr>
        <w:pStyle w:val="Body"/>
        <w:rPr>
          <w:rFonts w:ascii="Arial" w:hAnsi="Arial" w:cs="Arial"/>
          <w:sz w:val="32"/>
          <w:szCs w:val="32"/>
        </w:rPr>
      </w:pPr>
      <w:r w:rsidRPr="00DC1836">
        <w:rPr>
          <w:rFonts w:ascii="Arial" w:hAnsi="Arial" w:cs="Arial"/>
          <w:sz w:val="32"/>
          <w:szCs w:val="32"/>
        </w:rPr>
        <w:t xml:space="preserve">Next date for review </w:t>
      </w:r>
      <w:r>
        <w:rPr>
          <w:rFonts w:ascii="Arial" w:hAnsi="Arial" w:cs="Arial"/>
          <w:sz w:val="32"/>
          <w:szCs w:val="32"/>
        </w:rPr>
        <w:t xml:space="preserve">: </w:t>
      </w:r>
      <w:r w:rsidR="00C93552">
        <w:rPr>
          <w:rFonts w:ascii="Arial" w:hAnsi="Arial" w:cs="Arial"/>
          <w:sz w:val="32"/>
          <w:szCs w:val="32"/>
        </w:rPr>
        <w:t>Spring 2023</w:t>
      </w:r>
    </w:p>
    <w:p w14:paraId="32E6E652" w14:textId="77777777" w:rsidR="00437F19" w:rsidRPr="00DC1836" w:rsidRDefault="00437F19" w:rsidP="00437F19">
      <w:pPr>
        <w:pStyle w:val="Body"/>
        <w:rPr>
          <w:rFonts w:ascii="Arial" w:hAnsi="Arial" w:cs="Arial"/>
          <w:sz w:val="32"/>
          <w:szCs w:val="32"/>
        </w:rPr>
      </w:pPr>
    </w:p>
    <w:p w14:paraId="5F1EA38A" w14:textId="77777777" w:rsidR="00437F19" w:rsidRPr="00DC1836" w:rsidRDefault="00437F19" w:rsidP="00437F19">
      <w:pPr>
        <w:pStyle w:val="Body"/>
        <w:rPr>
          <w:rFonts w:ascii="Arial" w:hAnsi="Arial" w:cs="Arial"/>
          <w:sz w:val="32"/>
          <w:szCs w:val="32"/>
        </w:rPr>
      </w:pPr>
    </w:p>
    <w:p w14:paraId="3574D779" w14:textId="77777777" w:rsidR="00437F19" w:rsidRDefault="00437F19" w:rsidP="00437F19">
      <w:pPr>
        <w:pStyle w:val="Body"/>
        <w:rPr>
          <w:rFonts w:ascii="Arial" w:hAnsi="Arial" w:cs="Arial"/>
          <w:sz w:val="32"/>
          <w:szCs w:val="32"/>
        </w:rPr>
      </w:pPr>
      <w:r w:rsidRPr="00DC1836">
        <w:rPr>
          <w:rFonts w:ascii="Arial" w:hAnsi="Arial" w:cs="Arial"/>
          <w:sz w:val="32"/>
          <w:szCs w:val="32"/>
        </w:rPr>
        <w:t xml:space="preserve">Reviewed on </w:t>
      </w:r>
      <w:r>
        <w:rPr>
          <w:rFonts w:ascii="Arial" w:hAnsi="Arial" w:cs="Arial"/>
          <w:sz w:val="32"/>
          <w:szCs w:val="32"/>
        </w:rPr>
        <w:t xml:space="preserve">: </w:t>
      </w:r>
      <w:r w:rsidR="00C93552">
        <w:rPr>
          <w:rFonts w:ascii="Arial" w:hAnsi="Arial" w:cs="Arial"/>
          <w:sz w:val="32"/>
          <w:szCs w:val="32"/>
        </w:rPr>
        <w:t>Spring 2021</w:t>
      </w:r>
    </w:p>
    <w:p w14:paraId="5E7B1DD6" w14:textId="77777777" w:rsidR="00437F19" w:rsidRDefault="00437F19" w:rsidP="00437F19">
      <w:pPr>
        <w:pStyle w:val="Body"/>
        <w:rPr>
          <w:rFonts w:ascii="Arial" w:hAnsi="Arial" w:cs="Arial"/>
          <w:sz w:val="32"/>
          <w:szCs w:val="32"/>
        </w:rPr>
      </w:pPr>
    </w:p>
    <w:p w14:paraId="343495A0" w14:textId="77777777" w:rsidR="00437F19" w:rsidRPr="00127279" w:rsidRDefault="00437F19" w:rsidP="00437F19">
      <w:pPr>
        <w:pStyle w:val="Body"/>
        <w:rPr>
          <w:rFonts w:ascii="Arial" w:hAnsi="Arial" w:cs="Arial"/>
        </w:rPr>
      </w:pPr>
    </w:p>
    <w:p w14:paraId="605CF0C4" w14:textId="77777777" w:rsidR="00437F19" w:rsidRPr="00127279" w:rsidRDefault="00437F19" w:rsidP="00437F19">
      <w:pPr>
        <w:pStyle w:val="Body"/>
        <w:jc w:val="center"/>
        <w:rPr>
          <w:rFonts w:ascii="Arial" w:hAnsi="Arial" w:cs="Arial"/>
        </w:rPr>
      </w:pPr>
    </w:p>
    <w:p w14:paraId="688D80A4" w14:textId="77777777" w:rsidR="00437F19" w:rsidRDefault="00437F19" w:rsidP="00437F19">
      <w:pPr>
        <w:pStyle w:val="Body"/>
        <w:jc w:val="center"/>
        <w:rPr>
          <w:rFonts w:ascii="Arial" w:hAnsi="Arial" w:cs="Arial"/>
          <w:b/>
          <w:bCs/>
          <w:sz w:val="72"/>
          <w:szCs w:val="72"/>
          <w:lang w:val="it-IT"/>
        </w:rPr>
      </w:pPr>
    </w:p>
    <w:p w14:paraId="178D13EF" w14:textId="77777777" w:rsidR="00C93552" w:rsidRDefault="00C93552" w:rsidP="00437F19">
      <w:pPr>
        <w:pStyle w:val="Body"/>
        <w:jc w:val="center"/>
        <w:rPr>
          <w:rFonts w:ascii="Arial" w:hAnsi="Arial" w:cs="Arial"/>
          <w:b/>
          <w:bCs/>
          <w:sz w:val="72"/>
          <w:szCs w:val="72"/>
          <w:lang w:val="it-IT"/>
        </w:rPr>
      </w:pPr>
    </w:p>
    <w:p w14:paraId="1A427112" w14:textId="77777777" w:rsidR="00437F19" w:rsidRDefault="00437F19" w:rsidP="00437F19">
      <w:pPr>
        <w:pStyle w:val="Body"/>
        <w:jc w:val="center"/>
        <w:rPr>
          <w:rFonts w:ascii="Arial" w:hAnsi="Arial" w:cs="Arial"/>
          <w:b/>
          <w:bCs/>
          <w:sz w:val="72"/>
          <w:szCs w:val="72"/>
          <w:lang w:val="it-IT"/>
        </w:rPr>
      </w:pPr>
    </w:p>
    <w:p w14:paraId="01F890B1" w14:textId="77777777" w:rsidR="00437F19" w:rsidRDefault="00437F19" w:rsidP="00437F19">
      <w:pPr>
        <w:rPr>
          <w:rFonts w:ascii="Arial" w:eastAsia="Arial Unicode MS" w:hAnsi="Arial" w:cs="Arial"/>
          <w:b/>
          <w:bCs/>
          <w:color w:val="000000"/>
          <w:sz w:val="72"/>
          <w:szCs w:val="72"/>
          <w:u w:color="000000"/>
          <w:bdr w:val="nil"/>
          <w:lang w:val="it-IT" w:bidi="bn-BD"/>
        </w:rPr>
      </w:pPr>
    </w:p>
    <w:p w14:paraId="37D37EEA" w14:textId="77777777" w:rsidR="0026488B" w:rsidRPr="00420343" w:rsidRDefault="00410C90" w:rsidP="00437F19">
      <w:pPr>
        <w:ind w:left="2160" w:firstLine="720"/>
        <w:rPr>
          <w:rFonts w:cs="Arial"/>
          <w:b/>
          <w:sz w:val="24"/>
          <w:szCs w:val="24"/>
          <w:u w:val="single"/>
        </w:rPr>
      </w:pPr>
      <w:r w:rsidRPr="00420343">
        <w:rPr>
          <w:rFonts w:cs="Arial"/>
          <w:b/>
          <w:sz w:val="24"/>
          <w:szCs w:val="24"/>
          <w:u w:val="single"/>
        </w:rPr>
        <w:lastRenderedPageBreak/>
        <w:t xml:space="preserve"> </w:t>
      </w:r>
      <w:r w:rsidR="00703803" w:rsidRPr="00420343">
        <w:rPr>
          <w:rFonts w:cs="Arial"/>
          <w:b/>
          <w:sz w:val="24"/>
          <w:szCs w:val="24"/>
          <w:u w:val="single"/>
        </w:rPr>
        <w:t xml:space="preserve">Medicine Policy and </w:t>
      </w:r>
      <w:r w:rsidR="00DA1A68" w:rsidRPr="00420343">
        <w:rPr>
          <w:rFonts w:cs="Arial"/>
          <w:b/>
          <w:sz w:val="24"/>
          <w:szCs w:val="24"/>
          <w:u w:val="single"/>
        </w:rPr>
        <w:t>P</w:t>
      </w:r>
      <w:r w:rsidR="00703803" w:rsidRPr="00420343">
        <w:rPr>
          <w:rFonts w:cs="Arial"/>
          <w:b/>
          <w:sz w:val="24"/>
          <w:szCs w:val="24"/>
          <w:u w:val="single"/>
        </w:rPr>
        <w:t>rocedures</w:t>
      </w:r>
    </w:p>
    <w:p w14:paraId="47B89BB8" w14:textId="77777777" w:rsidR="00703803" w:rsidRPr="00420343" w:rsidRDefault="00703803" w:rsidP="00703803">
      <w:pPr>
        <w:rPr>
          <w:rFonts w:cs="Arial"/>
          <w:sz w:val="24"/>
          <w:szCs w:val="24"/>
        </w:rPr>
      </w:pPr>
      <w:r w:rsidRPr="00420343">
        <w:rPr>
          <w:rFonts w:cs="Arial"/>
          <w:sz w:val="24"/>
          <w:szCs w:val="24"/>
        </w:rPr>
        <w:t>We will promote the good health of all children and take necessary steps to prevent the spread of infection and take appropriate action when they are ill.</w:t>
      </w:r>
    </w:p>
    <w:p w14:paraId="103AC1FB" w14:textId="77777777" w:rsidR="00E75076" w:rsidRDefault="00E75076" w:rsidP="00703803">
      <w:pPr>
        <w:rPr>
          <w:rFonts w:cs="Arial"/>
          <w:sz w:val="24"/>
          <w:szCs w:val="24"/>
        </w:rPr>
      </w:pPr>
      <w:r w:rsidRPr="00420343">
        <w:rPr>
          <w:rFonts w:cs="Arial"/>
          <w:sz w:val="24"/>
          <w:szCs w:val="24"/>
        </w:rPr>
        <w:t xml:space="preserve">All staff treat medical information confidentially.  Where we need to ensure that all staff are aware of the needs of a child in an emergency- </w:t>
      </w:r>
      <w:proofErr w:type="spellStart"/>
      <w:r w:rsidRPr="00420343">
        <w:rPr>
          <w:rFonts w:cs="Arial"/>
          <w:sz w:val="24"/>
          <w:szCs w:val="24"/>
        </w:rPr>
        <w:t>e.g</w:t>
      </w:r>
      <w:proofErr w:type="spellEnd"/>
      <w:r w:rsidRPr="00420343">
        <w:rPr>
          <w:rFonts w:cs="Arial"/>
          <w:sz w:val="24"/>
          <w:szCs w:val="24"/>
        </w:rPr>
        <w:t>: anaphylactic shock, then we will discuss this with parents beforehand.</w:t>
      </w:r>
    </w:p>
    <w:p w14:paraId="39306F62" w14:textId="77777777" w:rsidR="00420343" w:rsidRDefault="00420343" w:rsidP="00420343">
      <w:pPr>
        <w:spacing w:after="0" w:line="240" w:lineRule="auto"/>
        <w:rPr>
          <w:sz w:val="24"/>
          <w:szCs w:val="24"/>
        </w:rPr>
      </w:pPr>
      <w:r>
        <w:rPr>
          <w:sz w:val="24"/>
          <w:szCs w:val="24"/>
        </w:rPr>
        <w:t>In accordance with Statutory Guidance for the Early Years Foundation Stage (Safeguarding and welfare requirements) 2017, the nursery will only administer p</w:t>
      </w:r>
      <w:r w:rsidRPr="00635476">
        <w:rPr>
          <w:sz w:val="24"/>
          <w:szCs w:val="24"/>
        </w:rPr>
        <w:t xml:space="preserve">rescription medicines </w:t>
      </w:r>
      <w:r>
        <w:rPr>
          <w:sz w:val="24"/>
          <w:szCs w:val="24"/>
        </w:rPr>
        <w:t xml:space="preserve">that have been </w:t>
      </w:r>
      <w:r w:rsidRPr="00635476">
        <w:rPr>
          <w:sz w:val="24"/>
          <w:szCs w:val="24"/>
        </w:rPr>
        <w:t xml:space="preserve">prescribed for the child by a doctor, dentist, nurse or pharmacist. </w:t>
      </w:r>
      <w:r>
        <w:rPr>
          <w:sz w:val="24"/>
          <w:szCs w:val="24"/>
        </w:rPr>
        <w:t xml:space="preserve">The prescribed </w:t>
      </w:r>
      <w:r w:rsidRPr="00635476">
        <w:rPr>
          <w:sz w:val="24"/>
          <w:szCs w:val="24"/>
        </w:rPr>
        <w:t xml:space="preserve">medicines </w:t>
      </w:r>
      <w:r>
        <w:rPr>
          <w:sz w:val="24"/>
          <w:szCs w:val="24"/>
        </w:rPr>
        <w:t xml:space="preserve">should be </w:t>
      </w:r>
      <w:r w:rsidRPr="00635476">
        <w:rPr>
          <w:sz w:val="24"/>
          <w:szCs w:val="24"/>
        </w:rPr>
        <w:t>provided in the original container</w:t>
      </w:r>
      <w:r>
        <w:rPr>
          <w:sz w:val="24"/>
          <w:szCs w:val="24"/>
        </w:rPr>
        <w:t xml:space="preserve">; </w:t>
      </w:r>
      <w:r w:rsidRPr="00635476">
        <w:rPr>
          <w:sz w:val="24"/>
          <w:szCs w:val="24"/>
        </w:rPr>
        <w:t>include the prescriber’s instruction</w:t>
      </w:r>
      <w:r>
        <w:rPr>
          <w:sz w:val="24"/>
          <w:szCs w:val="24"/>
        </w:rPr>
        <w:t xml:space="preserve"> and be in date for the current condition.</w:t>
      </w:r>
    </w:p>
    <w:p w14:paraId="122DDB18" w14:textId="77777777" w:rsidR="00420343" w:rsidRDefault="00420343" w:rsidP="00420343">
      <w:pPr>
        <w:spacing w:after="0" w:line="240" w:lineRule="auto"/>
        <w:rPr>
          <w:sz w:val="24"/>
          <w:szCs w:val="24"/>
        </w:rPr>
      </w:pPr>
    </w:p>
    <w:p w14:paraId="043AEF0E" w14:textId="77777777" w:rsidR="00420343" w:rsidRDefault="00420343" w:rsidP="00420343">
      <w:pPr>
        <w:spacing w:after="0" w:line="240" w:lineRule="auto"/>
        <w:rPr>
          <w:sz w:val="24"/>
          <w:szCs w:val="24"/>
        </w:rPr>
      </w:pPr>
      <w:r>
        <w:rPr>
          <w:sz w:val="24"/>
          <w:szCs w:val="24"/>
        </w:rPr>
        <w:t>Children taking prescribed medication must be well enough to attend nursery.</w:t>
      </w:r>
    </w:p>
    <w:p w14:paraId="63F19C90" w14:textId="77777777" w:rsidR="00420343" w:rsidRDefault="00420343" w:rsidP="00420343">
      <w:pPr>
        <w:spacing w:after="0" w:line="240" w:lineRule="auto"/>
        <w:rPr>
          <w:sz w:val="24"/>
          <w:szCs w:val="24"/>
        </w:rPr>
      </w:pPr>
    </w:p>
    <w:p w14:paraId="47102E28" w14:textId="77777777" w:rsidR="00420343" w:rsidRDefault="00420343" w:rsidP="00420343">
      <w:pPr>
        <w:spacing w:after="0" w:line="240" w:lineRule="auto"/>
        <w:rPr>
          <w:sz w:val="24"/>
          <w:szCs w:val="24"/>
        </w:rPr>
      </w:pPr>
      <w:r w:rsidRPr="008F582D">
        <w:rPr>
          <w:rFonts w:ascii="Calibri" w:hAnsi="Calibri"/>
          <w:sz w:val="24"/>
          <w:szCs w:val="24"/>
        </w:rPr>
        <w:t>The nursery will not administer non-prescribed medication.</w:t>
      </w:r>
      <w:r>
        <w:rPr>
          <w:rFonts w:ascii="Calibri" w:hAnsi="Calibri"/>
          <w:sz w:val="24"/>
          <w:szCs w:val="24"/>
        </w:rPr>
        <w:t xml:space="preserve"> </w:t>
      </w:r>
      <w:r>
        <w:rPr>
          <w:sz w:val="24"/>
          <w:szCs w:val="24"/>
        </w:rPr>
        <w:t xml:space="preserve">If a child has a health reason to need medication such as </w:t>
      </w:r>
      <w:proofErr w:type="spellStart"/>
      <w:r>
        <w:rPr>
          <w:sz w:val="24"/>
          <w:szCs w:val="24"/>
        </w:rPr>
        <w:t>Paracetamol</w:t>
      </w:r>
      <w:proofErr w:type="spellEnd"/>
      <w:r>
        <w:rPr>
          <w:sz w:val="24"/>
          <w:szCs w:val="24"/>
        </w:rPr>
        <w:t xml:space="preserve"> or </w:t>
      </w:r>
      <w:proofErr w:type="spellStart"/>
      <w:r>
        <w:rPr>
          <w:sz w:val="24"/>
          <w:szCs w:val="24"/>
        </w:rPr>
        <w:t>Calpol</w:t>
      </w:r>
      <w:proofErr w:type="spellEnd"/>
      <w:r>
        <w:rPr>
          <w:sz w:val="24"/>
          <w:szCs w:val="24"/>
        </w:rPr>
        <w:t>, a Doctor or nurse should be able to prescribe this.</w:t>
      </w:r>
    </w:p>
    <w:p w14:paraId="52C7994F" w14:textId="77777777" w:rsidR="00420343" w:rsidRDefault="00420343" w:rsidP="00420343">
      <w:pPr>
        <w:spacing w:after="0" w:line="240" w:lineRule="auto"/>
        <w:rPr>
          <w:sz w:val="24"/>
          <w:szCs w:val="24"/>
        </w:rPr>
      </w:pPr>
    </w:p>
    <w:p w14:paraId="4E51514D" w14:textId="77777777" w:rsidR="00420343" w:rsidRDefault="00420343" w:rsidP="00420343">
      <w:pPr>
        <w:spacing w:after="0" w:line="240" w:lineRule="auto"/>
        <w:rPr>
          <w:sz w:val="24"/>
          <w:szCs w:val="24"/>
        </w:rPr>
      </w:pPr>
      <w:r>
        <w:rPr>
          <w:sz w:val="24"/>
          <w:szCs w:val="24"/>
        </w:rPr>
        <w:t>No medication containing aspirin will be given to any child attending nursery, unless it has been prescribed by a doctor, dentist, nurse or pharmacist.</w:t>
      </w:r>
    </w:p>
    <w:p w14:paraId="20A8DC81" w14:textId="77777777" w:rsidR="00420343" w:rsidRDefault="00420343" w:rsidP="00420343">
      <w:pPr>
        <w:spacing w:after="0" w:line="240" w:lineRule="auto"/>
        <w:rPr>
          <w:sz w:val="24"/>
          <w:szCs w:val="24"/>
        </w:rPr>
      </w:pPr>
    </w:p>
    <w:p w14:paraId="091FF910" w14:textId="77777777" w:rsidR="00420343" w:rsidRDefault="00420343" w:rsidP="00420343">
      <w:pPr>
        <w:spacing w:after="0" w:line="240" w:lineRule="auto"/>
        <w:rPr>
          <w:sz w:val="24"/>
          <w:szCs w:val="24"/>
        </w:rPr>
      </w:pPr>
      <w:proofErr w:type="spellStart"/>
      <w:r>
        <w:rPr>
          <w:sz w:val="24"/>
          <w:szCs w:val="24"/>
        </w:rPr>
        <w:t>Childrens</w:t>
      </w:r>
      <w:proofErr w:type="spellEnd"/>
      <w:r>
        <w:rPr>
          <w:sz w:val="24"/>
          <w:szCs w:val="24"/>
        </w:rPr>
        <w:t xml:space="preserve"> prescribed medicines are to be stored in original containers, in accordance with the product and prescribers instructions. Medication should be clearly labelled and stored securely. Medication must be stored out of the reach of children attending nursery.</w:t>
      </w:r>
    </w:p>
    <w:p w14:paraId="2AA29722" w14:textId="77777777" w:rsidR="00420343" w:rsidRDefault="00420343" w:rsidP="00420343">
      <w:pPr>
        <w:spacing w:after="0" w:line="240" w:lineRule="auto"/>
        <w:rPr>
          <w:sz w:val="24"/>
          <w:szCs w:val="24"/>
        </w:rPr>
      </w:pPr>
    </w:p>
    <w:p w14:paraId="3A8CAF4B" w14:textId="77777777" w:rsidR="00420343" w:rsidRDefault="00420343" w:rsidP="00420343">
      <w:pPr>
        <w:spacing w:after="0" w:line="240" w:lineRule="auto"/>
        <w:rPr>
          <w:rFonts w:cstheme="minorHAnsi"/>
          <w:lang w:val="en"/>
        </w:rPr>
      </w:pPr>
      <w:r>
        <w:rPr>
          <w:sz w:val="24"/>
          <w:szCs w:val="24"/>
        </w:rPr>
        <w:t xml:space="preserve">Changes to dosage from the initial prescription will require a written communication from the child’s doctor, nurse, dentist, or pharmacist. </w:t>
      </w:r>
      <w:r>
        <w:rPr>
          <w:rFonts w:cstheme="minorHAnsi"/>
          <w:lang w:val="en"/>
        </w:rPr>
        <w:t xml:space="preserve">The greatest of care will be taken to see that medication is administered according to instructions. </w:t>
      </w:r>
    </w:p>
    <w:p w14:paraId="422DB613" w14:textId="77777777" w:rsidR="00420343" w:rsidRDefault="00420343" w:rsidP="00420343">
      <w:pPr>
        <w:spacing w:after="0" w:line="240" w:lineRule="auto"/>
        <w:rPr>
          <w:rFonts w:cstheme="minorHAnsi"/>
          <w:lang w:val="en"/>
        </w:rPr>
      </w:pPr>
    </w:p>
    <w:p w14:paraId="6EAECAF8" w14:textId="77777777" w:rsidR="00420343" w:rsidRPr="008F582D" w:rsidRDefault="00420343" w:rsidP="00420343">
      <w:pPr>
        <w:pStyle w:val="NormalWeb"/>
        <w:shd w:val="clear" w:color="auto" w:fill="FFFFFF"/>
        <w:rPr>
          <w:rFonts w:ascii="Calibri" w:hAnsi="Calibri" w:cstheme="minorHAnsi"/>
          <w:lang w:val="en"/>
        </w:rPr>
      </w:pPr>
      <w:r w:rsidRPr="008F582D">
        <w:rPr>
          <w:rFonts w:ascii="Calibri" w:hAnsi="Calibri" w:cstheme="minorHAnsi"/>
          <w:lang w:val="en"/>
        </w:rPr>
        <w:t>Some children may require an action plan for certain medical conditions e.g. peanut allergy or seizures. In such cases staff will be trained to administer the appropriate medication e.g. an epipen and staff will work closely with health professionals to ensure the child receives the appropriate care.</w:t>
      </w:r>
    </w:p>
    <w:p w14:paraId="42AD84A7" w14:textId="77777777" w:rsidR="00420343" w:rsidRPr="008F582D" w:rsidRDefault="00420343" w:rsidP="00420343">
      <w:pPr>
        <w:spacing w:after="0" w:line="240" w:lineRule="auto"/>
        <w:rPr>
          <w:rFonts w:ascii="Calibri" w:hAnsi="Calibri" w:cstheme="minorHAnsi"/>
          <w:sz w:val="24"/>
          <w:szCs w:val="24"/>
          <w:lang w:val="en"/>
        </w:rPr>
      </w:pPr>
      <w:r>
        <w:rPr>
          <w:rFonts w:ascii="Calibri" w:hAnsi="Calibri" w:cstheme="minorHAnsi"/>
          <w:sz w:val="24"/>
          <w:szCs w:val="24"/>
          <w:lang w:val="en"/>
        </w:rPr>
        <w:t xml:space="preserve">Where a </w:t>
      </w:r>
      <w:r w:rsidRPr="008F582D">
        <w:rPr>
          <w:rFonts w:ascii="Calibri" w:hAnsi="Calibri" w:cstheme="minorHAnsi"/>
          <w:sz w:val="24"/>
          <w:szCs w:val="24"/>
          <w:lang w:val="en"/>
        </w:rPr>
        <w:t>prescribed medication require</w:t>
      </w:r>
      <w:r>
        <w:rPr>
          <w:rFonts w:ascii="Calibri" w:hAnsi="Calibri" w:cstheme="minorHAnsi"/>
          <w:sz w:val="24"/>
          <w:szCs w:val="24"/>
          <w:lang w:val="en"/>
        </w:rPr>
        <w:t>s</w:t>
      </w:r>
      <w:r w:rsidRPr="008F582D">
        <w:rPr>
          <w:rFonts w:ascii="Calibri" w:hAnsi="Calibri" w:cstheme="minorHAnsi"/>
          <w:sz w:val="24"/>
          <w:szCs w:val="24"/>
          <w:lang w:val="en"/>
        </w:rPr>
        <w:t xml:space="preserve"> medical or technical knowledge, tailored training is to be provided for at least two relevant members of staff. This should be delivered by a health professional prior to the child attending the nursery.</w:t>
      </w:r>
    </w:p>
    <w:p w14:paraId="15C6DE8D" w14:textId="77777777" w:rsidR="00420343" w:rsidRPr="00420343" w:rsidRDefault="00420343" w:rsidP="00703803">
      <w:pPr>
        <w:rPr>
          <w:rFonts w:cs="Arial"/>
          <w:sz w:val="24"/>
          <w:szCs w:val="24"/>
        </w:rPr>
      </w:pPr>
    </w:p>
    <w:p w14:paraId="09547F93" w14:textId="77777777" w:rsidR="00703803" w:rsidRPr="00420343" w:rsidRDefault="00D76241" w:rsidP="00703803">
      <w:pPr>
        <w:rPr>
          <w:rFonts w:cs="Arial"/>
          <w:sz w:val="24"/>
          <w:szCs w:val="24"/>
        </w:rPr>
      </w:pPr>
      <w:r w:rsidRPr="00420343">
        <w:rPr>
          <w:rFonts w:cs="Arial"/>
          <w:sz w:val="24"/>
          <w:szCs w:val="24"/>
        </w:rPr>
        <w:t xml:space="preserve"> Parents and carers have prime responsibility for their child’s health and must provide the school with information about their child’s medical condition on admission and during their </w:t>
      </w:r>
      <w:r w:rsidRPr="00420343">
        <w:rPr>
          <w:rFonts w:cs="Arial"/>
          <w:sz w:val="24"/>
          <w:szCs w:val="24"/>
        </w:rPr>
        <w:lastRenderedPageBreak/>
        <w:t>time at the school. Additional information and advice can be sought from the school nurse, health visitor or specialist support group for medical needs but we would seek parental permission first.</w:t>
      </w:r>
    </w:p>
    <w:p w14:paraId="09AECE4C" w14:textId="77777777" w:rsidR="00240403" w:rsidRPr="00420343" w:rsidRDefault="00240403" w:rsidP="00240403">
      <w:pPr>
        <w:pStyle w:val="ListParagraph"/>
        <w:rPr>
          <w:rFonts w:cs="Arial"/>
          <w:sz w:val="24"/>
          <w:szCs w:val="24"/>
        </w:rPr>
      </w:pPr>
    </w:p>
    <w:p w14:paraId="122CED50" w14:textId="77777777" w:rsidR="00240403" w:rsidRPr="00420343" w:rsidRDefault="00240403" w:rsidP="00240403">
      <w:pPr>
        <w:pStyle w:val="ListParagraph"/>
        <w:ind w:left="1440"/>
        <w:rPr>
          <w:rFonts w:cs="Arial"/>
          <w:sz w:val="24"/>
          <w:szCs w:val="24"/>
        </w:rPr>
      </w:pPr>
    </w:p>
    <w:p w14:paraId="6098D646" w14:textId="77777777" w:rsidR="00CE2FAD" w:rsidRPr="00420343" w:rsidRDefault="00D76241" w:rsidP="0090350E">
      <w:pPr>
        <w:pStyle w:val="ListParagraph"/>
        <w:numPr>
          <w:ilvl w:val="0"/>
          <w:numId w:val="1"/>
        </w:numPr>
        <w:rPr>
          <w:rFonts w:cs="Arial"/>
          <w:sz w:val="24"/>
          <w:szCs w:val="24"/>
        </w:rPr>
      </w:pPr>
      <w:r w:rsidRPr="00420343">
        <w:rPr>
          <w:rFonts w:cs="Arial"/>
          <w:sz w:val="24"/>
          <w:szCs w:val="24"/>
        </w:rPr>
        <w:t xml:space="preserve">Parents/ carers must always give </w:t>
      </w:r>
      <w:r w:rsidRPr="00420343">
        <w:rPr>
          <w:rFonts w:cs="Arial"/>
          <w:b/>
          <w:sz w:val="24"/>
          <w:szCs w:val="24"/>
        </w:rPr>
        <w:t>prior written permission</w:t>
      </w:r>
      <w:r w:rsidRPr="00420343">
        <w:rPr>
          <w:rFonts w:cs="Arial"/>
          <w:sz w:val="24"/>
          <w:szCs w:val="24"/>
        </w:rPr>
        <w:t xml:space="preserve"> for the administration of medicine</w:t>
      </w:r>
      <w:r w:rsidR="0090350E" w:rsidRPr="00420343">
        <w:rPr>
          <w:rFonts w:cs="Arial"/>
          <w:sz w:val="24"/>
          <w:szCs w:val="24"/>
        </w:rPr>
        <w:t xml:space="preserve">. </w:t>
      </w:r>
    </w:p>
    <w:p w14:paraId="5586FC85" w14:textId="77777777" w:rsidR="004E00F6" w:rsidRPr="008F582D" w:rsidRDefault="004E00F6" w:rsidP="004E00F6">
      <w:pPr>
        <w:spacing w:after="0" w:line="240" w:lineRule="auto"/>
        <w:rPr>
          <w:rFonts w:ascii="Calibri" w:hAnsi="Calibri"/>
          <w:b/>
          <w:sz w:val="24"/>
          <w:szCs w:val="24"/>
        </w:rPr>
      </w:pPr>
      <w:bookmarkStart w:id="0" w:name="_GoBack"/>
      <w:bookmarkEnd w:id="0"/>
      <w:r w:rsidRPr="008F582D">
        <w:rPr>
          <w:rFonts w:ascii="Calibri" w:hAnsi="Calibri"/>
          <w:b/>
          <w:sz w:val="24"/>
          <w:szCs w:val="24"/>
        </w:rPr>
        <w:t>Procedure:</w:t>
      </w:r>
    </w:p>
    <w:p w14:paraId="36925B2A" w14:textId="77777777" w:rsidR="004E00F6" w:rsidRPr="008F582D" w:rsidRDefault="004E00F6" w:rsidP="004E00F6">
      <w:pPr>
        <w:pStyle w:val="ListParagraph"/>
        <w:numPr>
          <w:ilvl w:val="0"/>
          <w:numId w:val="1"/>
        </w:numPr>
        <w:spacing w:after="0" w:line="240" w:lineRule="auto"/>
        <w:rPr>
          <w:rFonts w:ascii="Calibri" w:hAnsi="Calibri"/>
          <w:sz w:val="24"/>
          <w:szCs w:val="24"/>
        </w:rPr>
      </w:pPr>
      <w:r w:rsidRPr="008F582D">
        <w:rPr>
          <w:rFonts w:ascii="Calibri" w:hAnsi="Calibri"/>
          <w:sz w:val="24"/>
          <w:szCs w:val="24"/>
        </w:rPr>
        <w:t xml:space="preserve">Parents/carers must sign a medication form daily, to give permission for the administration of the medication; this is recorded on a medication form. </w:t>
      </w:r>
    </w:p>
    <w:p w14:paraId="27C01826" w14:textId="77777777" w:rsidR="004E00F6" w:rsidRPr="008F582D" w:rsidRDefault="004E00F6" w:rsidP="004E00F6">
      <w:pPr>
        <w:pStyle w:val="ListParagraph"/>
        <w:numPr>
          <w:ilvl w:val="0"/>
          <w:numId w:val="1"/>
        </w:numPr>
        <w:spacing w:after="0" w:line="240" w:lineRule="auto"/>
        <w:rPr>
          <w:rFonts w:ascii="Calibri" w:hAnsi="Calibri"/>
          <w:sz w:val="24"/>
          <w:szCs w:val="24"/>
        </w:rPr>
      </w:pPr>
      <w:r w:rsidRPr="008F582D">
        <w:rPr>
          <w:rFonts w:ascii="Calibri" w:hAnsi="Calibri"/>
          <w:sz w:val="24"/>
          <w:szCs w:val="24"/>
        </w:rPr>
        <w:t xml:space="preserve">This written record includes: child’s name; date of birth; start date of the medication; details of the medication; dose to be given; time to be administered; how the medication is to be given; staff signatures; parent/carer signature. </w:t>
      </w:r>
    </w:p>
    <w:p w14:paraId="06C88445" w14:textId="77777777" w:rsidR="004E00F6" w:rsidRPr="00420343" w:rsidRDefault="004E00F6" w:rsidP="004E00F6">
      <w:pPr>
        <w:pStyle w:val="ListParagraph"/>
        <w:ind w:left="1440"/>
        <w:rPr>
          <w:rFonts w:cs="Arial"/>
          <w:sz w:val="24"/>
          <w:szCs w:val="24"/>
        </w:rPr>
      </w:pPr>
    </w:p>
    <w:p w14:paraId="5C083DC4" w14:textId="77777777" w:rsidR="00420343" w:rsidRPr="00420343" w:rsidRDefault="00420343" w:rsidP="00420343">
      <w:pPr>
        <w:pStyle w:val="ListParagraph"/>
        <w:numPr>
          <w:ilvl w:val="0"/>
          <w:numId w:val="1"/>
        </w:numPr>
        <w:spacing w:after="0" w:line="240" w:lineRule="auto"/>
        <w:rPr>
          <w:sz w:val="24"/>
          <w:szCs w:val="24"/>
        </w:rPr>
      </w:pPr>
      <w:r w:rsidRPr="00420343">
        <w:rPr>
          <w:sz w:val="24"/>
          <w:szCs w:val="24"/>
        </w:rPr>
        <w:t>Records will be held for a two years, along with the child’s records or until after the next Ofsted inspection.</w:t>
      </w:r>
    </w:p>
    <w:p w14:paraId="43366317" w14:textId="77777777" w:rsidR="00420343" w:rsidRPr="00420343" w:rsidRDefault="00420343" w:rsidP="00420343">
      <w:pPr>
        <w:pStyle w:val="ListParagraph"/>
        <w:ind w:left="1440"/>
        <w:rPr>
          <w:rFonts w:cs="Arial"/>
          <w:sz w:val="24"/>
          <w:szCs w:val="24"/>
        </w:rPr>
      </w:pPr>
    </w:p>
    <w:p w14:paraId="18844FDC" w14:textId="77777777" w:rsidR="00240403" w:rsidRPr="00420343" w:rsidRDefault="00240403" w:rsidP="00240403">
      <w:pPr>
        <w:pStyle w:val="ListParagraph"/>
        <w:ind w:left="1440"/>
        <w:rPr>
          <w:rFonts w:cs="Arial"/>
          <w:sz w:val="24"/>
          <w:szCs w:val="24"/>
        </w:rPr>
      </w:pPr>
    </w:p>
    <w:p w14:paraId="26F870FB" w14:textId="77777777" w:rsidR="0090350E" w:rsidRPr="00420343" w:rsidRDefault="0090350E" w:rsidP="0090350E">
      <w:pPr>
        <w:pStyle w:val="ListParagraph"/>
        <w:numPr>
          <w:ilvl w:val="0"/>
          <w:numId w:val="1"/>
        </w:numPr>
        <w:rPr>
          <w:rFonts w:cs="Arial"/>
          <w:sz w:val="24"/>
          <w:szCs w:val="24"/>
        </w:rPr>
      </w:pPr>
      <w:r w:rsidRPr="00420343">
        <w:rPr>
          <w:rFonts w:cs="Arial"/>
          <w:sz w:val="24"/>
          <w:szCs w:val="24"/>
        </w:rPr>
        <w:t xml:space="preserve">Staff should </w:t>
      </w:r>
      <w:r w:rsidR="00240403" w:rsidRPr="00420343">
        <w:rPr>
          <w:rFonts w:cs="Arial"/>
          <w:b/>
          <w:sz w:val="24"/>
          <w:szCs w:val="24"/>
        </w:rPr>
        <w:t>not</w:t>
      </w:r>
      <w:r w:rsidRPr="00420343">
        <w:rPr>
          <w:rFonts w:cs="Arial"/>
          <w:b/>
          <w:sz w:val="24"/>
          <w:szCs w:val="24"/>
        </w:rPr>
        <w:t xml:space="preserve"> give non-prescribed medicine</w:t>
      </w:r>
      <w:r w:rsidR="00E970B2" w:rsidRPr="00420343">
        <w:rPr>
          <w:rFonts w:cs="Arial"/>
          <w:sz w:val="24"/>
          <w:szCs w:val="24"/>
        </w:rPr>
        <w:t>.</w:t>
      </w:r>
    </w:p>
    <w:p w14:paraId="241320A8" w14:textId="77777777" w:rsidR="00240403" w:rsidRPr="00420343" w:rsidRDefault="00240403" w:rsidP="00240403">
      <w:pPr>
        <w:pStyle w:val="ListParagraph"/>
        <w:rPr>
          <w:rFonts w:cs="Arial"/>
          <w:sz w:val="24"/>
          <w:szCs w:val="24"/>
        </w:rPr>
      </w:pPr>
    </w:p>
    <w:p w14:paraId="0CD88DD9" w14:textId="77777777" w:rsidR="00DA1A68" w:rsidRPr="00420343" w:rsidRDefault="00DA1A68" w:rsidP="0090350E">
      <w:pPr>
        <w:pStyle w:val="ListParagraph"/>
        <w:numPr>
          <w:ilvl w:val="0"/>
          <w:numId w:val="1"/>
        </w:numPr>
        <w:rPr>
          <w:rFonts w:cs="Arial"/>
          <w:sz w:val="24"/>
          <w:szCs w:val="24"/>
        </w:rPr>
      </w:pPr>
      <w:r w:rsidRPr="00420343">
        <w:rPr>
          <w:rFonts w:cs="Arial"/>
          <w:sz w:val="24"/>
          <w:szCs w:val="24"/>
        </w:rPr>
        <w:t xml:space="preserve">Medicines should be stored out of children’s reach and in a safe non-portable unlocked container. If they need to </w:t>
      </w:r>
      <w:r w:rsidR="00E970B2" w:rsidRPr="00420343">
        <w:rPr>
          <w:rFonts w:cs="Arial"/>
          <w:sz w:val="24"/>
          <w:szCs w:val="24"/>
        </w:rPr>
        <w:t xml:space="preserve">be </w:t>
      </w:r>
      <w:r w:rsidRPr="00420343">
        <w:rPr>
          <w:rFonts w:cs="Arial"/>
          <w:sz w:val="24"/>
          <w:szCs w:val="24"/>
        </w:rPr>
        <w:t>kept refrigerated then the staff room fridge should be used.</w:t>
      </w:r>
      <w:r w:rsidR="00E36FA8" w:rsidRPr="00420343">
        <w:rPr>
          <w:rFonts w:cs="Arial"/>
          <w:sz w:val="24"/>
          <w:szCs w:val="24"/>
        </w:rPr>
        <w:t xml:space="preserve"> Each child with medicines kept on site are given a zip-lock bag stored in the medical Green Box in the staff room with their names and relevant information within the bag. </w:t>
      </w:r>
    </w:p>
    <w:p w14:paraId="6AC675E0" w14:textId="77777777" w:rsidR="00240403" w:rsidRPr="00420343" w:rsidRDefault="00240403" w:rsidP="00240403">
      <w:pPr>
        <w:pStyle w:val="ListParagraph"/>
        <w:rPr>
          <w:rFonts w:cs="Arial"/>
          <w:sz w:val="24"/>
          <w:szCs w:val="24"/>
        </w:rPr>
      </w:pPr>
    </w:p>
    <w:p w14:paraId="5AA50D7B" w14:textId="77777777" w:rsidR="00240403" w:rsidRPr="00420343" w:rsidRDefault="00240403" w:rsidP="00240403">
      <w:pPr>
        <w:pStyle w:val="ListParagraph"/>
        <w:rPr>
          <w:rFonts w:cs="Arial"/>
          <w:sz w:val="24"/>
          <w:szCs w:val="24"/>
        </w:rPr>
      </w:pPr>
    </w:p>
    <w:p w14:paraId="0903124F" w14:textId="77777777" w:rsidR="00DA1A68" w:rsidRPr="00420343" w:rsidRDefault="00DA1A68" w:rsidP="0090350E">
      <w:pPr>
        <w:pStyle w:val="ListParagraph"/>
        <w:numPr>
          <w:ilvl w:val="0"/>
          <w:numId w:val="1"/>
        </w:numPr>
        <w:rPr>
          <w:rFonts w:cs="Arial"/>
          <w:sz w:val="24"/>
          <w:szCs w:val="24"/>
        </w:rPr>
      </w:pPr>
      <w:r w:rsidRPr="00420343">
        <w:rPr>
          <w:rFonts w:cs="Arial"/>
          <w:sz w:val="24"/>
          <w:szCs w:val="24"/>
        </w:rPr>
        <w:t>For children who require long-term medication then a health-care plan should be put into place to ensure the</w:t>
      </w:r>
      <w:r w:rsidR="00C41363" w:rsidRPr="00420343">
        <w:rPr>
          <w:rFonts w:cs="Arial"/>
          <w:sz w:val="24"/>
          <w:szCs w:val="24"/>
        </w:rPr>
        <w:t>y receive</w:t>
      </w:r>
      <w:r w:rsidR="00E36FA8" w:rsidRPr="00420343">
        <w:rPr>
          <w:rFonts w:cs="Arial"/>
          <w:sz w:val="24"/>
          <w:szCs w:val="24"/>
        </w:rPr>
        <w:t xml:space="preserve"> appropriate</w:t>
      </w:r>
      <w:r w:rsidRPr="00420343">
        <w:rPr>
          <w:rFonts w:cs="Arial"/>
          <w:sz w:val="24"/>
          <w:szCs w:val="24"/>
        </w:rPr>
        <w:t xml:space="preserve"> support and to be clear about who has responsibility for carrying these out.</w:t>
      </w:r>
      <w:r w:rsidR="00521682" w:rsidRPr="00420343">
        <w:rPr>
          <w:rFonts w:cs="Arial"/>
          <w:sz w:val="24"/>
          <w:szCs w:val="24"/>
        </w:rPr>
        <w:t xml:space="preserve"> This should include what to do/not to do in an emergency, who to contact </w:t>
      </w:r>
      <w:r w:rsidR="00C41363" w:rsidRPr="00420343">
        <w:rPr>
          <w:rFonts w:cs="Arial"/>
          <w:sz w:val="24"/>
          <w:szCs w:val="24"/>
        </w:rPr>
        <w:t>etc</w:t>
      </w:r>
      <w:r w:rsidR="00521682" w:rsidRPr="00420343">
        <w:rPr>
          <w:rFonts w:cs="Arial"/>
          <w:sz w:val="24"/>
          <w:szCs w:val="24"/>
        </w:rPr>
        <w:t>.</w:t>
      </w:r>
    </w:p>
    <w:p w14:paraId="55E22662" w14:textId="77777777" w:rsidR="00240403" w:rsidRPr="00420343" w:rsidRDefault="00240403" w:rsidP="00240403">
      <w:pPr>
        <w:pStyle w:val="ListParagraph"/>
        <w:rPr>
          <w:rFonts w:cs="Arial"/>
          <w:sz w:val="24"/>
          <w:szCs w:val="24"/>
        </w:rPr>
      </w:pPr>
    </w:p>
    <w:p w14:paraId="5FE75497" w14:textId="77777777" w:rsidR="00195D0E" w:rsidRPr="00420343" w:rsidRDefault="00195D0E" w:rsidP="0090350E">
      <w:pPr>
        <w:pStyle w:val="ListParagraph"/>
        <w:numPr>
          <w:ilvl w:val="0"/>
          <w:numId w:val="1"/>
        </w:numPr>
        <w:rPr>
          <w:rFonts w:cs="Arial"/>
          <w:sz w:val="24"/>
          <w:szCs w:val="24"/>
        </w:rPr>
      </w:pPr>
      <w:r w:rsidRPr="00420343">
        <w:rPr>
          <w:rFonts w:cs="Arial"/>
          <w:sz w:val="24"/>
          <w:szCs w:val="24"/>
        </w:rPr>
        <w:t xml:space="preserve">A list of children requiring medicines is collated and kept in the </w:t>
      </w:r>
      <w:r w:rsidR="00240403" w:rsidRPr="00420343">
        <w:rPr>
          <w:rFonts w:cs="Arial"/>
          <w:sz w:val="24"/>
          <w:szCs w:val="24"/>
        </w:rPr>
        <w:t xml:space="preserve">office, </w:t>
      </w:r>
      <w:r w:rsidRPr="00420343">
        <w:rPr>
          <w:rFonts w:cs="Arial"/>
          <w:sz w:val="24"/>
          <w:szCs w:val="24"/>
        </w:rPr>
        <w:t xml:space="preserve">Day-care folder, Rainbow </w:t>
      </w:r>
      <w:r w:rsidR="00240403" w:rsidRPr="00420343">
        <w:rPr>
          <w:rFonts w:cs="Arial"/>
          <w:sz w:val="24"/>
          <w:szCs w:val="24"/>
        </w:rPr>
        <w:t>register</w:t>
      </w:r>
      <w:r w:rsidRPr="00420343">
        <w:rPr>
          <w:rFonts w:cs="Arial"/>
          <w:sz w:val="24"/>
          <w:szCs w:val="24"/>
        </w:rPr>
        <w:t xml:space="preserve"> and on the staffroom </w:t>
      </w:r>
      <w:r w:rsidR="00F032BA" w:rsidRPr="00420343">
        <w:rPr>
          <w:rFonts w:cs="Arial"/>
          <w:sz w:val="24"/>
          <w:szCs w:val="24"/>
        </w:rPr>
        <w:t>board.</w:t>
      </w:r>
    </w:p>
    <w:p w14:paraId="48A520A3" w14:textId="77777777" w:rsidR="00240403" w:rsidRPr="00420343" w:rsidRDefault="00240403" w:rsidP="00240403">
      <w:pPr>
        <w:pStyle w:val="ListParagraph"/>
        <w:rPr>
          <w:rFonts w:cs="Arial"/>
          <w:sz w:val="24"/>
          <w:szCs w:val="24"/>
        </w:rPr>
      </w:pPr>
    </w:p>
    <w:p w14:paraId="01E1E9C1" w14:textId="77777777" w:rsidR="00240403" w:rsidRPr="00420343" w:rsidRDefault="00240403" w:rsidP="00240403">
      <w:pPr>
        <w:pStyle w:val="ListParagraph"/>
        <w:rPr>
          <w:rFonts w:cs="Arial"/>
          <w:sz w:val="24"/>
          <w:szCs w:val="24"/>
        </w:rPr>
      </w:pPr>
    </w:p>
    <w:p w14:paraId="52D1511A" w14:textId="77777777" w:rsidR="001F15AB" w:rsidRPr="00420343" w:rsidRDefault="001F15AB" w:rsidP="0090350E">
      <w:pPr>
        <w:pStyle w:val="ListParagraph"/>
        <w:numPr>
          <w:ilvl w:val="0"/>
          <w:numId w:val="1"/>
        </w:numPr>
        <w:rPr>
          <w:rFonts w:cs="Arial"/>
          <w:sz w:val="24"/>
          <w:szCs w:val="24"/>
        </w:rPr>
      </w:pPr>
      <w:r w:rsidRPr="00420343">
        <w:rPr>
          <w:rFonts w:cs="Arial"/>
          <w:sz w:val="24"/>
          <w:szCs w:val="24"/>
        </w:rPr>
        <w:t xml:space="preserve">If children are </w:t>
      </w:r>
      <w:r w:rsidR="00521682" w:rsidRPr="00420343">
        <w:rPr>
          <w:rFonts w:cs="Arial"/>
          <w:sz w:val="24"/>
          <w:szCs w:val="24"/>
        </w:rPr>
        <w:t xml:space="preserve">going out on a school visit/ outing </w:t>
      </w:r>
      <w:r w:rsidR="00C93552" w:rsidRPr="00420343">
        <w:rPr>
          <w:rFonts w:cs="Arial"/>
          <w:sz w:val="24"/>
          <w:szCs w:val="24"/>
        </w:rPr>
        <w:t xml:space="preserve">or to Forest School, </w:t>
      </w:r>
      <w:r w:rsidR="00521682" w:rsidRPr="00420343">
        <w:rPr>
          <w:rFonts w:cs="Arial"/>
          <w:sz w:val="24"/>
          <w:szCs w:val="24"/>
        </w:rPr>
        <w:t xml:space="preserve">then medication should be </w:t>
      </w:r>
      <w:r w:rsidR="00F032BA" w:rsidRPr="00420343">
        <w:rPr>
          <w:rFonts w:cs="Arial"/>
          <w:sz w:val="24"/>
          <w:szCs w:val="24"/>
        </w:rPr>
        <w:t xml:space="preserve">taken. </w:t>
      </w:r>
      <w:r w:rsidR="00521682" w:rsidRPr="00420343">
        <w:rPr>
          <w:rFonts w:cs="Arial"/>
          <w:sz w:val="24"/>
          <w:szCs w:val="24"/>
        </w:rPr>
        <w:t xml:space="preserve">If necessary an additional risk assessment should be carried out for the </w:t>
      </w:r>
      <w:r w:rsidR="00521682" w:rsidRPr="00420343">
        <w:rPr>
          <w:rFonts w:cs="Arial"/>
          <w:sz w:val="24"/>
          <w:szCs w:val="24"/>
        </w:rPr>
        <w:lastRenderedPageBreak/>
        <w:t xml:space="preserve">individual child. A copy of the health care plans should be taken on visits in </w:t>
      </w:r>
      <w:r w:rsidR="00C41363" w:rsidRPr="00420343">
        <w:rPr>
          <w:rFonts w:cs="Arial"/>
          <w:sz w:val="24"/>
          <w:szCs w:val="24"/>
        </w:rPr>
        <w:t xml:space="preserve">case needed in an emergency. </w:t>
      </w:r>
      <w:r w:rsidR="00521682" w:rsidRPr="00420343">
        <w:rPr>
          <w:rFonts w:cs="Arial"/>
          <w:sz w:val="24"/>
          <w:szCs w:val="24"/>
        </w:rPr>
        <w:t xml:space="preserve"> </w:t>
      </w:r>
    </w:p>
    <w:p w14:paraId="432130EF" w14:textId="77777777" w:rsidR="00240403" w:rsidRPr="00420343" w:rsidRDefault="00240403" w:rsidP="00240403">
      <w:pPr>
        <w:pStyle w:val="ListParagraph"/>
        <w:rPr>
          <w:rFonts w:cs="Arial"/>
          <w:sz w:val="24"/>
          <w:szCs w:val="24"/>
        </w:rPr>
      </w:pPr>
    </w:p>
    <w:p w14:paraId="6B5F0D2D" w14:textId="77777777" w:rsidR="00E36FA8" w:rsidRPr="00420343" w:rsidRDefault="00E36FA8" w:rsidP="00240403">
      <w:pPr>
        <w:pStyle w:val="ListParagraph"/>
        <w:numPr>
          <w:ilvl w:val="0"/>
          <w:numId w:val="1"/>
        </w:numPr>
        <w:rPr>
          <w:rFonts w:cs="Arial"/>
          <w:sz w:val="24"/>
          <w:szCs w:val="24"/>
        </w:rPr>
      </w:pPr>
      <w:proofErr w:type="spellStart"/>
      <w:r w:rsidRPr="00420343">
        <w:rPr>
          <w:rFonts w:cs="Arial"/>
          <w:sz w:val="24"/>
          <w:szCs w:val="24"/>
        </w:rPr>
        <w:t>Epi</w:t>
      </w:r>
      <w:proofErr w:type="spellEnd"/>
      <w:r w:rsidRPr="00420343">
        <w:rPr>
          <w:rFonts w:cs="Arial"/>
          <w:sz w:val="24"/>
          <w:szCs w:val="24"/>
        </w:rPr>
        <w:t>-Pen training is undertaken</w:t>
      </w:r>
      <w:r w:rsidR="00F032BA" w:rsidRPr="00420343">
        <w:rPr>
          <w:rFonts w:cs="Arial"/>
          <w:sz w:val="24"/>
          <w:szCs w:val="24"/>
        </w:rPr>
        <w:t xml:space="preserve"> where necessary</w:t>
      </w:r>
      <w:r w:rsidRPr="00420343">
        <w:rPr>
          <w:rFonts w:cs="Arial"/>
          <w:sz w:val="24"/>
          <w:szCs w:val="24"/>
        </w:rPr>
        <w:t xml:space="preserve"> by key staff across the school day- </w:t>
      </w:r>
      <w:proofErr w:type="spellStart"/>
      <w:r w:rsidRPr="00420343">
        <w:rPr>
          <w:rFonts w:cs="Arial"/>
          <w:sz w:val="24"/>
          <w:szCs w:val="24"/>
        </w:rPr>
        <w:t>i.e</w:t>
      </w:r>
      <w:proofErr w:type="spellEnd"/>
      <w:r w:rsidRPr="00420343">
        <w:rPr>
          <w:rFonts w:cs="Arial"/>
          <w:sz w:val="24"/>
          <w:szCs w:val="24"/>
        </w:rPr>
        <w:t xml:space="preserve">: Nursery, </w:t>
      </w:r>
      <w:proofErr w:type="spellStart"/>
      <w:r w:rsidRPr="00420343">
        <w:rPr>
          <w:rFonts w:cs="Arial"/>
          <w:sz w:val="24"/>
          <w:szCs w:val="24"/>
        </w:rPr>
        <w:t>Daycare</w:t>
      </w:r>
      <w:proofErr w:type="spellEnd"/>
      <w:r w:rsidRPr="00420343">
        <w:rPr>
          <w:rFonts w:cs="Arial"/>
          <w:sz w:val="24"/>
          <w:szCs w:val="24"/>
        </w:rPr>
        <w:t xml:space="preserve">, Lunchtime and Reception class staff. </w:t>
      </w:r>
      <w:r w:rsidR="00C93552" w:rsidRPr="00420343">
        <w:rPr>
          <w:rFonts w:cs="Arial"/>
          <w:sz w:val="24"/>
          <w:szCs w:val="24"/>
        </w:rPr>
        <w:t xml:space="preserve">A list of first aiders and </w:t>
      </w:r>
      <w:proofErr w:type="spellStart"/>
      <w:r w:rsidR="00C93552" w:rsidRPr="00420343">
        <w:rPr>
          <w:rFonts w:cs="Arial"/>
          <w:sz w:val="24"/>
          <w:szCs w:val="24"/>
        </w:rPr>
        <w:t>epi</w:t>
      </w:r>
      <w:proofErr w:type="spellEnd"/>
      <w:r w:rsidR="00C93552" w:rsidRPr="00420343">
        <w:rPr>
          <w:rFonts w:cs="Arial"/>
          <w:sz w:val="24"/>
          <w:szCs w:val="24"/>
        </w:rPr>
        <w:t xml:space="preserve"> pen trained staff is displayed in each room in the school, the canteen and offices. </w:t>
      </w:r>
    </w:p>
    <w:p w14:paraId="388954B6" w14:textId="77777777" w:rsidR="00420343" w:rsidRPr="00420343" w:rsidRDefault="00420343" w:rsidP="00420343">
      <w:pPr>
        <w:rPr>
          <w:rFonts w:cs="Arial"/>
          <w:sz w:val="24"/>
          <w:szCs w:val="24"/>
        </w:rPr>
      </w:pPr>
    </w:p>
    <w:p w14:paraId="07838A2F" w14:textId="77777777" w:rsidR="00420343" w:rsidRPr="00420343" w:rsidRDefault="00420343" w:rsidP="00420343">
      <w:pPr>
        <w:spacing w:after="0" w:line="240" w:lineRule="auto"/>
        <w:rPr>
          <w:i/>
          <w:sz w:val="24"/>
          <w:szCs w:val="24"/>
        </w:rPr>
      </w:pPr>
    </w:p>
    <w:p w14:paraId="5C58EC2A" w14:textId="77777777" w:rsidR="00420343" w:rsidRPr="00420343" w:rsidRDefault="00420343" w:rsidP="00420343">
      <w:pPr>
        <w:spacing w:after="0" w:line="240" w:lineRule="auto"/>
        <w:rPr>
          <w:rFonts w:cstheme="minorHAnsi"/>
          <w:sz w:val="24"/>
          <w:szCs w:val="24"/>
          <w:lang w:val="en"/>
        </w:rPr>
      </w:pPr>
    </w:p>
    <w:p w14:paraId="5A68DED9" w14:textId="77777777" w:rsidR="00420343" w:rsidRPr="00420343" w:rsidRDefault="00420343" w:rsidP="00420343">
      <w:pPr>
        <w:spacing w:after="0" w:line="240" w:lineRule="auto"/>
        <w:rPr>
          <w:rFonts w:cstheme="minorHAnsi"/>
          <w:b/>
          <w:sz w:val="24"/>
          <w:szCs w:val="24"/>
          <w:lang w:val="en"/>
        </w:rPr>
      </w:pPr>
      <w:r w:rsidRPr="00420343">
        <w:rPr>
          <w:rFonts w:cstheme="minorHAnsi"/>
          <w:b/>
          <w:sz w:val="24"/>
          <w:szCs w:val="24"/>
          <w:lang w:val="en"/>
        </w:rPr>
        <w:t>Staff medication:</w:t>
      </w:r>
    </w:p>
    <w:p w14:paraId="043A11A3" w14:textId="77777777" w:rsidR="00420343" w:rsidRPr="00420343" w:rsidRDefault="00420343" w:rsidP="00420343">
      <w:pPr>
        <w:spacing w:after="0" w:line="240" w:lineRule="auto"/>
        <w:rPr>
          <w:sz w:val="24"/>
          <w:szCs w:val="24"/>
        </w:rPr>
      </w:pPr>
      <w:r w:rsidRPr="00420343">
        <w:rPr>
          <w:sz w:val="24"/>
          <w:szCs w:val="24"/>
        </w:rPr>
        <w:t>If a member of staff is taking medication which they believe may affect their ability to care for children, they should inform their line manager and only work directly with children after seeking medical advice and a thorough risk assessment being carried out. The nursery will require evidence of this before the staff member is able to work directly with children.</w:t>
      </w:r>
    </w:p>
    <w:p w14:paraId="42C355C8" w14:textId="77777777" w:rsidR="00420343" w:rsidRDefault="00420343" w:rsidP="00420343">
      <w:pPr>
        <w:pStyle w:val="ListParagraph"/>
        <w:rPr>
          <w:rFonts w:ascii="Arial" w:hAnsi="Arial" w:cs="Arial"/>
          <w:sz w:val="20"/>
          <w:szCs w:val="20"/>
        </w:rPr>
      </w:pPr>
    </w:p>
    <w:p w14:paraId="5ABEC301" w14:textId="77777777" w:rsidR="00240403" w:rsidRPr="00240403" w:rsidRDefault="00240403" w:rsidP="00240403">
      <w:pPr>
        <w:pStyle w:val="ListParagraph"/>
        <w:rPr>
          <w:rFonts w:ascii="Arial" w:hAnsi="Arial" w:cs="Arial"/>
          <w:sz w:val="20"/>
          <w:szCs w:val="20"/>
        </w:rPr>
      </w:pPr>
    </w:p>
    <w:p w14:paraId="634BE609" w14:textId="77777777" w:rsidR="00E75076" w:rsidRPr="00E75076" w:rsidRDefault="00E75076" w:rsidP="00E75076">
      <w:pPr>
        <w:rPr>
          <w:rFonts w:ascii="Arial" w:hAnsi="Arial" w:cs="Arial"/>
          <w:sz w:val="20"/>
          <w:szCs w:val="20"/>
        </w:rPr>
      </w:pPr>
    </w:p>
    <w:p w14:paraId="71C4DDF4" w14:textId="77777777" w:rsidR="00DA1A68" w:rsidRPr="00E75076" w:rsidRDefault="00DA1A68" w:rsidP="00CE2FAD">
      <w:pPr>
        <w:pStyle w:val="ListParagraph"/>
        <w:rPr>
          <w:rFonts w:ascii="Arial" w:hAnsi="Arial" w:cs="Arial"/>
          <w:sz w:val="20"/>
          <w:szCs w:val="20"/>
        </w:rPr>
      </w:pPr>
    </w:p>
    <w:sectPr w:rsidR="00DA1A68" w:rsidRPr="00E75076" w:rsidSect="0026488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4FB15" w14:textId="77777777" w:rsidR="00E970B2" w:rsidRDefault="00E970B2" w:rsidP="00240403">
      <w:pPr>
        <w:spacing w:after="0" w:line="240" w:lineRule="auto"/>
      </w:pPr>
      <w:r>
        <w:separator/>
      </w:r>
    </w:p>
  </w:endnote>
  <w:endnote w:type="continuationSeparator" w:id="0">
    <w:p w14:paraId="11F1D933" w14:textId="77777777" w:rsidR="00E970B2" w:rsidRDefault="00E970B2" w:rsidP="0024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19838"/>
      <w:docPartObj>
        <w:docPartGallery w:val="Page Numbers (Bottom of Page)"/>
        <w:docPartUnique/>
      </w:docPartObj>
    </w:sdtPr>
    <w:sdtEndPr>
      <w:rPr>
        <w:noProof/>
      </w:rPr>
    </w:sdtEndPr>
    <w:sdtContent>
      <w:p w14:paraId="005A3F65" w14:textId="77777777" w:rsidR="00E970B2" w:rsidRDefault="00E970B2">
        <w:pPr>
          <w:pStyle w:val="Footer"/>
          <w:jc w:val="right"/>
        </w:pPr>
        <w:r>
          <w:fldChar w:fldCharType="begin"/>
        </w:r>
        <w:r>
          <w:instrText xml:space="preserve"> PAGE   \* MERGEFORMAT </w:instrText>
        </w:r>
        <w:r>
          <w:fldChar w:fldCharType="separate"/>
        </w:r>
        <w:r w:rsidR="004E00F6">
          <w:rPr>
            <w:noProof/>
          </w:rPr>
          <w:t>2</w:t>
        </w:r>
        <w:r>
          <w:rPr>
            <w:noProof/>
          </w:rPr>
          <w:fldChar w:fldCharType="end"/>
        </w:r>
      </w:p>
    </w:sdtContent>
  </w:sdt>
  <w:p w14:paraId="213EB5CC" w14:textId="77777777" w:rsidR="00E970B2" w:rsidRDefault="00E970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E5F15" w14:textId="77777777" w:rsidR="00E970B2" w:rsidRDefault="00E970B2" w:rsidP="00240403">
      <w:pPr>
        <w:spacing w:after="0" w:line="240" w:lineRule="auto"/>
      </w:pPr>
      <w:r>
        <w:separator/>
      </w:r>
    </w:p>
  </w:footnote>
  <w:footnote w:type="continuationSeparator" w:id="0">
    <w:p w14:paraId="70723B1B" w14:textId="77777777" w:rsidR="00E970B2" w:rsidRDefault="00E970B2" w:rsidP="002404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568A"/>
    <w:multiLevelType w:val="hybridMultilevel"/>
    <w:tmpl w:val="6A44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DB196C"/>
    <w:multiLevelType w:val="hybridMultilevel"/>
    <w:tmpl w:val="DF96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E1510"/>
    <w:multiLevelType w:val="hybridMultilevel"/>
    <w:tmpl w:val="7A70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03"/>
    <w:rsid w:val="00195D0E"/>
    <w:rsid w:val="001F15AB"/>
    <w:rsid w:val="00240403"/>
    <w:rsid w:val="0026488B"/>
    <w:rsid w:val="00410C90"/>
    <w:rsid w:val="00420343"/>
    <w:rsid w:val="00437F19"/>
    <w:rsid w:val="004E00F6"/>
    <w:rsid w:val="00521682"/>
    <w:rsid w:val="00703803"/>
    <w:rsid w:val="00720D98"/>
    <w:rsid w:val="00882594"/>
    <w:rsid w:val="0090350E"/>
    <w:rsid w:val="00C41363"/>
    <w:rsid w:val="00C93552"/>
    <w:rsid w:val="00CE2FAD"/>
    <w:rsid w:val="00D76241"/>
    <w:rsid w:val="00DA1A68"/>
    <w:rsid w:val="00E36FA8"/>
    <w:rsid w:val="00E75076"/>
    <w:rsid w:val="00E970B2"/>
    <w:rsid w:val="00F032BA"/>
    <w:rsid w:val="00F30875"/>
    <w:rsid w:val="00F8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3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0E"/>
    <w:pPr>
      <w:ind w:left="720"/>
      <w:contextualSpacing/>
    </w:pPr>
  </w:style>
  <w:style w:type="paragraph" w:styleId="BalloonText">
    <w:name w:val="Balloon Text"/>
    <w:basedOn w:val="Normal"/>
    <w:link w:val="BalloonTextChar"/>
    <w:uiPriority w:val="99"/>
    <w:semiHidden/>
    <w:unhideWhenUsed/>
    <w:rsid w:val="001F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AB"/>
    <w:rPr>
      <w:rFonts w:ascii="Tahoma" w:hAnsi="Tahoma" w:cs="Tahoma"/>
      <w:sz w:val="16"/>
      <w:szCs w:val="16"/>
    </w:rPr>
  </w:style>
  <w:style w:type="paragraph" w:styleId="Header">
    <w:name w:val="header"/>
    <w:basedOn w:val="Normal"/>
    <w:link w:val="HeaderChar"/>
    <w:uiPriority w:val="99"/>
    <w:unhideWhenUsed/>
    <w:rsid w:val="0024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03"/>
  </w:style>
  <w:style w:type="paragraph" w:styleId="Footer">
    <w:name w:val="footer"/>
    <w:basedOn w:val="Normal"/>
    <w:link w:val="FooterChar"/>
    <w:uiPriority w:val="99"/>
    <w:unhideWhenUsed/>
    <w:rsid w:val="0024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03"/>
  </w:style>
  <w:style w:type="paragraph" w:customStyle="1" w:styleId="Body">
    <w:name w:val="Body"/>
    <w:rsid w:val="00437F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bidi="bn-BD"/>
    </w:rPr>
  </w:style>
  <w:style w:type="paragraph" w:styleId="NormalWeb">
    <w:name w:val="Normal (Web)"/>
    <w:basedOn w:val="Normal"/>
    <w:uiPriority w:val="99"/>
    <w:unhideWhenUsed/>
    <w:rsid w:val="00420343"/>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0E"/>
    <w:pPr>
      <w:ind w:left="720"/>
      <w:contextualSpacing/>
    </w:pPr>
  </w:style>
  <w:style w:type="paragraph" w:styleId="BalloonText">
    <w:name w:val="Balloon Text"/>
    <w:basedOn w:val="Normal"/>
    <w:link w:val="BalloonTextChar"/>
    <w:uiPriority w:val="99"/>
    <w:semiHidden/>
    <w:unhideWhenUsed/>
    <w:rsid w:val="001F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AB"/>
    <w:rPr>
      <w:rFonts w:ascii="Tahoma" w:hAnsi="Tahoma" w:cs="Tahoma"/>
      <w:sz w:val="16"/>
      <w:szCs w:val="16"/>
    </w:rPr>
  </w:style>
  <w:style w:type="paragraph" w:styleId="Header">
    <w:name w:val="header"/>
    <w:basedOn w:val="Normal"/>
    <w:link w:val="HeaderChar"/>
    <w:uiPriority w:val="99"/>
    <w:unhideWhenUsed/>
    <w:rsid w:val="0024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03"/>
  </w:style>
  <w:style w:type="paragraph" w:styleId="Footer">
    <w:name w:val="footer"/>
    <w:basedOn w:val="Normal"/>
    <w:link w:val="FooterChar"/>
    <w:uiPriority w:val="99"/>
    <w:unhideWhenUsed/>
    <w:rsid w:val="0024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03"/>
  </w:style>
  <w:style w:type="paragraph" w:customStyle="1" w:styleId="Body">
    <w:name w:val="Body"/>
    <w:rsid w:val="00437F1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bidi="bn-BD"/>
    </w:rPr>
  </w:style>
  <w:style w:type="paragraph" w:styleId="NormalWeb">
    <w:name w:val="Normal (Web)"/>
    <w:basedOn w:val="Normal"/>
    <w:uiPriority w:val="99"/>
    <w:unhideWhenUsed/>
    <w:rsid w:val="0042034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777</Words>
  <Characters>4433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Headington Quarry Foundation Stage School</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Natalie Wilson</cp:lastModifiedBy>
  <cp:revision>4</cp:revision>
  <cp:lastPrinted>2015-03-24T11:27:00Z</cp:lastPrinted>
  <dcterms:created xsi:type="dcterms:W3CDTF">2021-03-20T18:40:00Z</dcterms:created>
  <dcterms:modified xsi:type="dcterms:W3CDTF">2021-03-20T18:48:00Z</dcterms:modified>
</cp:coreProperties>
</file>